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30" w:rsidRPr="006F0E7F" w:rsidRDefault="00D07F30" w:rsidP="00D07F3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D07F30" w:rsidRPr="006F0E7F" w:rsidRDefault="00D07F30" w:rsidP="00D07F3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D07F30" w:rsidRPr="006F0E7F" w:rsidRDefault="00D07F30" w:rsidP="00D07F3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химии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(7-11 классы)</w:t>
      </w:r>
    </w:p>
    <w:p w:rsidR="00FD743A" w:rsidRDefault="00FD743A">
      <w:bookmarkStart w:id="0" w:name="_GoBack"/>
      <w:bookmarkEnd w:id="0"/>
    </w:p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D07F30" w:rsidRPr="00594DEF" w:rsidTr="00D07F30">
        <w:trPr>
          <w:trHeight w:val="510"/>
        </w:trPr>
        <w:tc>
          <w:tcPr>
            <w:tcW w:w="3910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Наталья Артёмовна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281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профессор кафедры «Химия</w:t>
            </w:r>
            <w:r w:rsidRPr="00D07F30">
              <w:rPr>
                <w:rFonts w:ascii="Times New Roman" w:hAnsi="Times New Roman" w:cs="Times New Roman"/>
                <w:sz w:val="24"/>
                <w:szCs w:val="24"/>
              </w:rPr>
              <w:br/>
              <w:t>и химическая технология»</w:t>
            </w:r>
            <w:r w:rsidRPr="00D07F30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 государственного автономного образовательного учреждения высшего образования «Омский государственный технический университет», доктор сельскохозяйственны</w:t>
            </w:r>
            <w:r w:rsidR="00A04145">
              <w:rPr>
                <w:rFonts w:ascii="Times New Roman" w:hAnsi="Times New Roman" w:cs="Times New Roman"/>
                <w:sz w:val="24"/>
                <w:szCs w:val="24"/>
              </w:rPr>
              <w:t>х наук</w:t>
            </w:r>
          </w:p>
        </w:tc>
      </w:tr>
      <w:tr w:rsidR="00D07F30" w:rsidRPr="00594DEF" w:rsidTr="00D07F30">
        <w:trPr>
          <w:trHeight w:val="510"/>
        </w:trPr>
        <w:tc>
          <w:tcPr>
            <w:tcW w:w="3910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доцент кафедры «Химия и химическая 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</w:t>
            </w:r>
            <w:r w:rsidR="00A04145">
              <w:rPr>
                <w:rFonts w:ascii="Times New Roman" w:hAnsi="Times New Roman" w:cs="Times New Roman"/>
                <w:sz w:val="24"/>
                <w:szCs w:val="24"/>
              </w:rPr>
              <w:t xml:space="preserve">ических наук </w:t>
            </w:r>
          </w:p>
        </w:tc>
      </w:tr>
      <w:tr w:rsidR="00D07F30" w:rsidTr="00D07F30">
        <w:trPr>
          <w:trHeight w:val="510"/>
        </w:trPr>
        <w:tc>
          <w:tcPr>
            <w:tcW w:w="3910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5281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повышения квалификации </w:t>
            </w:r>
            <w:r w:rsidRPr="00D07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 </w:t>
            </w:r>
          </w:p>
        </w:tc>
      </w:tr>
      <w:tr w:rsidR="00D07F30" w:rsidRPr="00594DEF" w:rsidTr="00D07F30">
        <w:trPr>
          <w:trHeight w:val="510"/>
        </w:trPr>
        <w:tc>
          <w:tcPr>
            <w:tcW w:w="3910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Букашкина</w:t>
            </w:r>
            <w:proofErr w:type="spellEnd"/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5281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«Химия и химическая 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  <w:tr w:rsidR="00D07F30" w:rsidRPr="00594DEF" w:rsidTr="00D07F30">
        <w:trPr>
          <w:trHeight w:val="510"/>
        </w:trPr>
        <w:tc>
          <w:tcPr>
            <w:tcW w:w="3910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«Химия и химическая 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  <w:tr w:rsidR="00D07F30" w:rsidRPr="00594DEF" w:rsidTr="00D07F30">
        <w:trPr>
          <w:trHeight w:val="510"/>
        </w:trPr>
        <w:tc>
          <w:tcPr>
            <w:tcW w:w="3910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Тюменцева 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>Евгения Юрьевна</w:t>
            </w:r>
          </w:p>
        </w:tc>
        <w:tc>
          <w:tcPr>
            <w:tcW w:w="5281" w:type="dxa"/>
            <w:shd w:val="clear" w:color="auto" w:fill="auto"/>
          </w:tcPr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«Химия и химическая </w:t>
            </w:r>
          </w:p>
          <w:p w:rsidR="00D07F30" w:rsidRPr="00D07F30" w:rsidRDefault="00D07F30" w:rsidP="00F17AC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</w:tbl>
    <w:p w:rsidR="00D07F30" w:rsidRDefault="00D07F30"/>
    <w:sectPr w:rsidR="00D0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5"/>
    <w:rsid w:val="00337505"/>
    <w:rsid w:val="00A04145"/>
    <w:rsid w:val="00D07F30"/>
    <w:rsid w:val="00F17ACC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31B3-676A-40CA-A5C1-B9D282DE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5</cp:revision>
  <dcterms:created xsi:type="dcterms:W3CDTF">2023-11-02T14:03:00Z</dcterms:created>
  <dcterms:modified xsi:type="dcterms:W3CDTF">2023-11-03T03:45:00Z</dcterms:modified>
</cp:coreProperties>
</file>