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C" w:rsidRPr="008377C9" w:rsidRDefault="00773F2C" w:rsidP="0077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7C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773F2C" w:rsidRPr="008377C9" w:rsidRDefault="00773F2C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377C9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p w:rsidR="00773F2C" w:rsidRPr="008377C9" w:rsidRDefault="00D970C6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№78</w:t>
      </w:r>
      <w:r w:rsidR="00773F2C" w:rsidRPr="008377C9">
        <w:rPr>
          <w:rFonts w:ascii="Times New Roman" w:hAnsi="Times New Roman" w:cs="Times New Roman"/>
          <w:sz w:val="24"/>
          <w:szCs w:val="24"/>
        </w:rPr>
        <w:t xml:space="preserve"> от </w:t>
      </w:r>
      <w:r w:rsidR="00EF6F62">
        <w:rPr>
          <w:rFonts w:ascii="Times New Roman" w:hAnsi="Times New Roman" w:cs="Times New Roman"/>
          <w:sz w:val="24"/>
          <w:szCs w:val="24"/>
        </w:rPr>
        <w:t>02</w:t>
      </w:r>
      <w:r w:rsidR="00773F2C" w:rsidRPr="008377C9">
        <w:rPr>
          <w:rFonts w:ascii="Times New Roman" w:hAnsi="Times New Roman" w:cs="Times New Roman"/>
          <w:sz w:val="24"/>
          <w:szCs w:val="24"/>
        </w:rPr>
        <w:t>.0</w:t>
      </w:r>
      <w:r w:rsidR="00EF6F62">
        <w:rPr>
          <w:rFonts w:ascii="Times New Roman" w:hAnsi="Times New Roman" w:cs="Times New Roman"/>
          <w:sz w:val="24"/>
          <w:szCs w:val="24"/>
        </w:rPr>
        <w:t>3</w:t>
      </w:r>
      <w:r w:rsidR="00773F2C" w:rsidRPr="008377C9">
        <w:rPr>
          <w:rFonts w:ascii="Times New Roman" w:hAnsi="Times New Roman" w:cs="Times New Roman"/>
          <w:sz w:val="24"/>
          <w:szCs w:val="24"/>
        </w:rPr>
        <w:t>.20</w:t>
      </w:r>
      <w:r w:rsidR="00EF6F62">
        <w:rPr>
          <w:rFonts w:ascii="Times New Roman" w:hAnsi="Times New Roman" w:cs="Times New Roman"/>
          <w:sz w:val="24"/>
          <w:szCs w:val="24"/>
        </w:rPr>
        <w:t>20</w:t>
      </w:r>
      <w:r w:rsidR="00773F2C" w:rsidRPr="008377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462C" w:rsidRDefault="00F7462C" w:rsidP="00F7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44F7E" w:rsidRDefault="00E44F7E" w:rsidP="00E4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44F7E" w:rsidRPr="00E44F7E" w:rsidRDefault="00E44F7E" w:rsidP="00E4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об отборе и наставничестве </w:t>
      </w:r>
      <w:proofErr w:type="gramStart"/>
      <w:r w:rsidRPr="00E44F7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 в педагогической деятельности </w:t>
      </w:r>
    </w:p>
    <w:p w:rsidR="00E44F7E" w:rsidRPr="00E44F7E" w:rsidRDefault="00E44F7E" w:rsidP="00E4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F7E">
        <w:rPr>
          <w:rFonts w:ascii="Times New Roman" w:hAnsi="Times New Roman" w:cs="Times New Roman"/>
          <w:b/>
          <w:bCs/>
          <w:sz w:val="28"/>
          <w:szCs w:val="28"/>
        </w:rPr>
        <w:t>в бюджетном общеобразовательном учреждении города Омска «Средняя общеобразовательная школа №101»</w:t>
      </w:r>
    </w:p>
    <w:p w:rsidR="00E44F7E" w:rsidRPr="00E44F7E" w:rsidRDefault="00E44F7E" w:rsidP="00E4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F7E" w:rsidRPr="001D224D" w:rsidRDefault="00E44F7E" w:rsidP="00E4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целях реализации регионального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«Будущий учитель-учитель будущего», в соответствии с планом мероприятий проекта и регламентирует способы, критерии отбора, формы и характер участия обучающихся и педагогических работников в мероприятиях проекта. </w:t>
      </w:r>
    </w:p>
    <w:p w:rsid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Положение предназначено для членов региональных и муниципальных предметных ассоциаций для формирования команд - участников проекта из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числа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обучающихся и педагогических работников.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Способы и критерии отбора обучающихся для участия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подпроекте</w:t>
      </w:r>
      <w:proofErr w:type="spellEnd"/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Целью проекта является создание условий для профессионального самоопределения школьников по педагогическим специальностям для работы в сфере современного образования как высокотехнологической и наукоемкой отрасли, для качественного воспроизведения молодых кадров для сферы образования посредством ведения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работы со школьниками профессиональными педагогическими сообществами. 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E44F7E">
        <w:rPr>
          <w:rFonts w:ascii="Times New Roman" w:eastAsia="Calibri" w:hAnsi="Times New Roman" w:cs="Times New Roman"/>
          <w:sz w:val="28"/>
          <w:szCs w:val="28"/>
        </w:rPr>
        <w:t>Основными участниками проекта являются обучающиеся общеобразовательных организаций, мотивированные на осуществление педагогической деятельности в будущем,  заинтересованные на поступление в учебные заведения профессионального образования на педагогические специальности, а также обучающиеся, выражающие осознанное устойчивое желание участвовать в проекте.</w:t>
      </w:r>
      <w:proofErr w:type="gramEnd"/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Для выявления обучающихся и в качестве способов их отбора для участия в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подпроекте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педагогическое наблюдение;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анализ успеваемости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по предмету;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анализ выполнения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заданий творческого характера;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анализ социальной активности обучающегося в сфере общения со сверстниками;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собеседования с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на предмет участия в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подпроекте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и особенностей предстоящей деятельности.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Критериями отбора </w:t>
      </w:r>
      <w:proofErr w:type="gramStart"/>
      <w:r w:rsidR="00E44F7E" w:rsidRPr="00E44F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собственное желание участвовать в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подпроекте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наличие познавательной мотивации;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наличие знаний по конкретному предмету не ниже базового уровня;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lastRenderedPageBreak/>
        <w:t>- наличие навыков использования И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180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F7E">
        <w:rPr>
          <w:rFonts w:ascii="Times New Roman" w:eastAsia="Calibri" w:hAnsi="Times New Roman" w:cs="Times New Roman"/>
          <w:sz w:val="28"/>
          <w:szCs w:val="28"/>
        </w:rPr>
        <w:t>технологий;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наличие коммуникативных способностей;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опыт адекватного поведения в стрессовых ситуациях.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Результаты отбора закрепляются </w:t>
      </w:r>
      <w:r>
        <w:rPr>
          <w:rFonts w:ascii="Times New Roman" w:eastAsia="Calibri" w:hAnsi="Times New Roman" w:cs="Times New Roman"/>
          <w:sz w:val="28"/>
          <w:szCs w:val="28"/>
        </w:rPr>
        <w:t>приказом директора школы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 с указанием списка участников.</w:t>
      </w:r>
    </w:p>
    <w:p w:rsidR="00E44F7E" w:rsidRDefault="00E44F7E" w:rsidP="00E44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7E" w:rsidRPr="00E44F7E" w:rsidRDefault="00E44F7E" w:rsidP="00E4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отбора педагогических работников для осуществления наставничества обучающихся в рамках </w:t>
      </w:r>
      <w:proofErr w:type="spellStart"/>
      <w:r w:rsidRPr="00E44F7E">
        <w:rPr>
          <w:rFonts w:ascii="Times New Roman" w:eastAsia="Calibri" w:hAnsi="Times New Roman" w:cs="Times New Roman"/>
          <w:b/>
          <w:sz w:val="28"/>
          <w:szCs w:val="28"/>
        </w:rPr>
        <w:t>подпроекта</w:t>
      </w:r>
      <w:proofErr w:type="spellEnd"/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Для сопровождения обучающихся в рамках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формируется команда наставников из числа педагогов, основаниями для ее формирования являются: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возраст до 35 лет;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участие в работе лаборатории молодых педагогов; 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-членство в региональной/ муниципальной ассоциации учителей-предметников;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наличие коммуникативных способностей;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- опыт подготовки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к культурно-образовательным событиям;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>- опыт адекватного поведения в стрессовых ситуациях.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E44F7E">
        <w:rPr>
          <w:rFonts w:ascii="Times New Roman" w:eastAsia="Calibri" w:hAnsi="Times New Roman" w:cs="Times New Roman"/>
          <w:sz w:val="28"/>
          <w:szCs w:val="28"/>
        </w:rPr>
        <w:t>Результаты отбора закрепляются приказом директора школы с указанием списка наставников.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F7E" w:rsidRPr="00E44F7E" w:rsidRDefault="00E44F7E" w:rsidP="00E4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.Формы осуществления педагогами </w:t>
      </w:r>
      <w:proofErr w:type="gramStart"/>
      <w:r w:rsidRPr="00E44F7E">
        <w:rPr>
          <w:rFonts w:ascii="Times New Roman" w:eastAsia="Calibri" w:hAnsi="Times New Roman" w:cs="Times New Roman"/>
          <w:b/>
          <w:sz w:val="28"/>
          <w:szCs w:val="28"/>
        </w:rPr>
        <w:t>наставничества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  <w:proofErr w:type="gramEnd"/>
      <w:r w:rsidRPr="00E44F7E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</w:t>
      </w:r>
      <w:proofErr w:type="spellStart"/>
      <w:r w:rsidRPr="00E44F7E">
        <w:rPr>
          <w:rFonts w:ascii="Times New Roman" w:eastAsia="Calibri" w:hAnsi="Times New Roman" w:cs="Times New Roman"/>
          <w:b/>
          <w:sz w:val="28"/>
          <w:szCs w:val="28"/>
        </w:rPr>
        <w:t>подпроекта</w:t>
      </w:r>
      <w:proofErr w:type="spellEnd"/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После прохождения отбора и в соответствии с целями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 предусматриваются различные формы осуществления наставничества педагогами и сопровождения обучающихся в организации урочной и внеурочной деятельности в рамках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4.1.1.</w:t>
      </w:r>
      <w:r w:rsidRPr="00E44F7E">
        <w:rPr>
          <w:rFonts w:ascii="Times New Roman" w:eastAsia="Calibri" w:hAnsi="Times New Roman" w:cs="Times New Roman"/>
          <w:sz w:val="28"/>
          <w:szCs w:val="28"/>
        </w:rPr>
        <w:t>помощь в поиске, отборе, оформлении познавательно-информационных материалов для использования на уроках;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4.1.2.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проведение бинарных уроков/учебных занятий с участием </w:t>
      </w:r>
      <w:proofErr w:type="gramStart"/>
      <w:r w:rsidRPr="00E44F7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44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4.1.3.</w:t>
      </w:r>
      <w:r w:rsidRPr="00E44F7E">
        <w:rPr>
          <w:rFonts w:ascii="Times New Roman" w:eastAsia="Calibri" w:hAnsi="Times New Roman" w:cs="Times New Roman"/>
          <w:sz w:val="28"/>
          <w:szCs w:val="28"/>
        </w:rPr>
        <w:t>делегирование части полномочий по организации контрольно-оценочной деятельности;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4.1.4.</w:t>
      </w:r>
      <w:r w:rsidRPr="00E44F7E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информации, материалов для организации дистанционного обучения и электронного образования, разработки </w:t>
      </w:r>
      <w:proofErr w:type="spellStart"/>
      <w:r w:rsidRPr="00E44F7E">
        <w:rPr>
          <w:rFonts w:ascii="Times New Roman" w:eastAsia="Calibri" w:hAnsi="Times New Roman" w:cs="Times New Roman"/>
          <w:sz w:val="28"/>
          <w:szCs w:val="28"/>
        </w:rPr>
        <w:t>онлайн-курсов</w:t>
      </w:r>
      <w:proofErr w:type="spellEnd"/>
      <w:r w:rsidRPr="00E44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4.1.5.</w:t>
      </w:r>
      <w:r w:rsidRPr="00E44F7E">
        <w:rPr>
          <w:rFonts w:ascii="Times New Roman" w:eastAsia="Calibri" w:hAnsi="Times New Roman" w:cs="Times New Roman"/>
          <w:sz w:val="28"/>
          <w:szCs w:val="28"/>
        </w:rPr>
        <w:t>формирование запроса на применение и освоение компьютерных программ в соответствии со спецификой предметов;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4.1.6.</w:t>
      </w:r>
      <w:r w:rsidRPr="00E44F7E">
        <w:rPr>
          <w:rFonts w:ascii="Times New Roman" w:eastAsia="Calibri" w:hAnsi="Times New Roman" w:cs="Times New Roman"/>
          <w:sz w:val="28"/>
          <w:szCs w:val="28"/>
        </w:rPr>
        <w:t>совместная разработка сценарных планов культурно-образовательных событий и психолого-педагогическое сопровождение обучающегося во время их проведения для сверстников и обучающихся младших классов;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4.1.7.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проведения занятий в рамках курсов внеурочной деятельности, помощь в проведении исследований по изучению образовательных запросов на курсы и их разработке;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4.1.8.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>овместная разработка программ экскурсий, психолого-педагогическое сопровождение во время их проведения;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4.1.9.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>совместная разработка программ динамических пауз, психолого-педагогическое сопровождение во время их проведения;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4.1.10.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>совместная разработка и реализация образовательных, учебно-познавательных проектов для сверстников и обучающихся младших классов;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4.1.11.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>подготовка обучающегося для проведения консультаций, индивидуальных занятий с обучающимися с ограниченными возможностями здоровья:</w:t>
      </w:r>
      <w:proofErr w:type="gramEnd"/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4.1.12.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 другие формы по профилю педагогической деятельности.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E44F7E">
        <w:rPr>
          <w:rFonts w:ascii="Times New Roman" w:eastAsia="Calibri" w:hAnsi="Times New Roman" w:cs="Times New Roman"/>
          <w:sz w:val="28"/>
          <w:szCs w:val="28"/>
        </w:rPr>
        <w:t>Наиболее результативные практики наставничества рекомендуются руководителем проекта для представления в рамках научно-практических мероприятий.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F7E" w:rsidRPr="00E44F7E" w:rsidRDefault="00E44F7E" w:rsidP="00E4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8015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44F7E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E44F7E" w:rsidRPr="00E44F7E" w:rsidRDefault="00E44F7E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15D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действует в срок реализации регионального </w:t>
      </w:r>
      <w:proofErr w:type="spellStart"/>
      <w:r w:rsidR="00E44F7E" w:rsidRPr="00E44F7E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 «Будущий учитель-учитель будущего». </w:t>
      </w:r>
    </w:p>
    <w:p w:rsidR="00E44F7E" w:rsidRPr="00E44F7E" w:rsidRDefault="0018015D" w:rsidP="00E4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</w:t>
      </w:r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проведенного отбора и организованного наставничества в рамках проекта включаются в содержание </w:t>
      </w:r>
      <w:proofErr w:type="spellStart"/>
      <w:r w:rsidR="00E44F7E" w:rsidRPr="00E44F7E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E44F7E" w:rsidRPr="00E44F7E">
        <w:rPr>
          <w:rFonts w:ascii="Times New Roman" w:eastAsia="Calibri" w:hAnsi="Times New Roman" w:cs="Times New Roman"/>
          <w:sz w:val="28"/>
          <w:szCs w:val="28"/>
        </w:rPr>
        <w:t xml:space="preserve"> участников.</w:t>
      </w:r>
    </w:p>
    <w:p w:rsidR="00964F80" w:rsidRPr="0093753F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F80" w:rsidRPr="0093753F" w:rsidSect="00C6578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A0"/>
    <w:rsid w:val="00032751"/>
    <w:rsid w:val="00085FC2"/>
    <w:rsid w:val="00122460"/>
    <w:rsid w:val="00122FFC"/>
    <w:rsid w:val="0013483C"/>
    <w:rsid w:val="001609A0"/>
    <w:rsid w:val="0018015D"/>
    <w:rsid w:val="001931E3"/>
    <w:rsid w:val="00194751"/>
    <w:rsid w:val="001A38CE"/>
    <w:rsid w:val="001C328B"/>
    <w:rsid w:val="001D224D"/>
    <w:rsid w:val="001E7287"/>
    <w:rsid w:val="002156D4"/>
    <w:rsid w:val="0025545F"/>
    <w:rsid w:val="00270E66"/>
    <w:rsid w:val="002B2B9D"/>
    <w:rsid w:val="002D79A4"/>
    <w:rsid w:val="002E600C"/>
    <w:rsid w:val="00317D62"/>
    <w:rsid w:val="00332C67"/>
    <w:rsid w:val="0037381C"/>
    <w:rsid w:val="00375ADC"/>
    <w:rsid w:val="003F62E6"/>
    <w:rsid w:val="0040496E"/>
    <w:rsid w:val="004060C5"/>
    <w:rsid w:val="00420013"/>
    <w:rsid w:val="004A3946"/>
    <w:rsid w:val="004A5441"/>
    <w:rsid w:val="004D2ED7"/>
    <w:rsid w:val="004F4D09"/>
    <w:rsid w:val="005903E6"/>
    <w:rsid w:val="005A3E71"/>
    <w:rsid w:val="006418CB"/>
    <w:rsid w:val="006479C3"/>
    <w:rsid w:val="006D240E"/>
    <w:rsid w:val="007114E4"/>
    <w:rsid w:val="0077168F"/>
    <w:rsid w:val="00773F2C"/>
    <w:rsid w:val="007C15AE"/>
    <w:rsid w:val="007E616F"/>
    <w:rsid w:val="008073BC"/>
    <w:rsid w:val="0093753F"/>
    <w:rsid w:val="00950D9F"/>
    <w:rsid w:val="00964F80"/>
    <w:rsid w:val="009732E2"/>
    <w:rsid w:val="00982EEB"/>
    <w:rsid w:val="00A3683E"/>
    <w:rsid w:val="00A66B42"/>
    <w:rsid w:val="00B075A5"/>
    <w:rsid w:val="00B17A1F"/>
    <w:rsid w:val="00B5493D"/>
    <w:rsid w:val="00BF47F9"/>
    <w:rsid w:val="00C41B21"/>
    <w:rsid w:val="00C65781"/>
    <w:rsid w:val="00C82BCA"/>
    <w:rsid w:val="00CB0E87"/>
    <w:rsid w:val="00CD2C19"/>
    <w:rsid w:val="00CF469E"/>
    <w:rsid w:val="00D25575"/>
    <w:rsid w:val="00D33A81"/>
    <w:rsid w:val="00D72625"/>
    <w:rsid w:val="00D76D9C"/>
    <w:rsid w:val="00D96CEB"/>
    <w:rsid w:val="00D970C6"/>
    <w:rsid w:val="00DE3D9A"/>
    <w:rsid w:val="00E120EC"/>
    <w:rsid w:val="00E44F7E"/>
    <w:rsid w:val="00E547AF"/>
    <w:rsid w:val="00E877DD"/>
    <w:rsid w:val="00EF5F5F"/>
    <w:rsid w:val="00EF6F62"/>
    <w:rsid w:val="00F105EB"/>
    <w:rsid w:val="00F43624"/>
    <w:rsid w:val="00F7462C"/>
    <w:rsid w:val="00F92FA3"/>
    <w:rsid w:val="00FA469A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3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F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E616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964F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64F80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днс</cp:lastModifiedBy>
  <cp:revision>30</cp:revision>
  <cp:lastPrinted>2020-03-02T04:37:00Z</cp:lastPrinted>
  <dcterms:created xsi:type="dcterms:W3CDTF">2019-09-23T17:24:00Z</dcterms:created>
  <dcterms:modified xsi:type="dcterms:W3CDTF">2020-05-03T11:08:00Z</dcterms:modified>
</cp:coreProperties>
</file>